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3564" w14:textId="77777777" w:rsidR="002A4957" w:rsidRDefault="002A4957" w:rsidP="00526D30">
      <w:pPr>
        <w:pStyle w:val="Default"/>
        <w:rPr>
          <w:rFonts w:ascii="Arial" w:hAnsi="Arial"/>
          <w:b/>
          <w:bCs/>
          <w:color w:val="auto"/>
        </w:rPr>
      </w:pPr>
    </w:p>
    <w:p w14:paraId="6B871809" w14:textId="77777777" w:rsidR="00043C82" w:rsidRDefault="00043C82" w:rsidP="00526D30">
      <w:pPr>
        <w:pStyle w:val="Default"/>
        <w:rPr>
          <w:rFonts w:ascii="Arial" w:hAnsi="Arial"/>
          <w:b/>
          <w:bCs/>
          <w:color w:val="auto"/>
        </w:rPr>
      </w:pPr>
    </w:p>
    <w:p w14:paraId="38B21179" w14:textId="77777777" w:rsidR="00043C82" w:rsidRDefault="00043C82" w:rsidP="00526D30">
      <w:pPr>
        <w:pStyle w:val="Default"/>
        <w:rPr>
          <w:rFonts w:ascii="Arial" w:hAnsi="Arial"/>
          <w:b/>
          <w:bCs/>
          <w:color w:val="auto"/>
        </w:rPr>
      </w:pPr>
    </w:p>
    <w:p w14:paraId="225520B5" w14:textId="77777777" w:rsidR="00043C82" w:rsidRDefault="00043C82" w:rsidP="00526D30">
      <w:pPr>
        <w:pStyle w:val="Default"/>
        <w:rPr>
          <w:rFonts w:ascii="Arial" w:hAnsi="Arial"/>
          <w:b/>
          <w:bCs/>
          <w:color w:val="auto"/>
        </w:rPr>
      </w:pPr>
    </w:p>
    <w:p w14:paraId="67D36354" w14:textId="77777777" w:rsidR="00692ABC" w:rsidRPr="00471DE4" w:rsidRDefault="00692ABC" w:rsidP="00526D30">
      <w:pPr>
        <w:pStyle w:val="Default"/>
        <w:rPr>
          <w:rFonts w:ascii="Arial" w:hAnsi="Arial"/>
          <w:color w:val="auto"/>
        </w:rPr>
      </w:pPr>
      <w:r w:rsidRPr="00471DE4">
        <w:rPr>
          <w:rFonts w:ascii="Arial" w:hAnsi="Arial"/>
          <w:b/>
          <w:bCs/>
          <w:color w:val="auto"/>
        </w:rPr>
        <w:t>P</w:t>
      </w:r>
      <w:r w:rsidR="00471DE4" w:rsidRPr="00471DE4">
        <w:rPr>
          <w:rFonts w:ascii="Arial" w:hAnsi="Arial"/>
          <w:b/>
          <w:bCs/>
          <w:color w:val="auto"/>
        </w:rPr>
        <w:t>RESSEMITTEILUNG</w:t>
      </w:r>
    </w:p>
    <w:p w14:paraId="33968D0B" w14:textId="77777777" w:rsidR="00C31C9A" w:rsidRPr="00471DE4" w:rsidRDefault="00C31C9A" w:rsidP="00526D30">
      <w:pPr>
        <w:pStyle w:val="Default"/>
        <w:rPr>
          <w:rFonts w:ascii="Arial" w:hAnsi="Arial"/>
          <w:color w:val="auto"/>
          <w:sz w:val="21"/>
          <w:szCs w:val="21"/>
        </w:rPr>
      </w:pPr>
    </w:p>
    <w:p w14:paraId="31ADBEAE" w14:textId="20501974" w:rsidR="00103F7A" w:rsidRPr="00471DE4" w:rsidRDefault="007E022B" w:rsidP="00526D30">
      <w:pPr>
        <w:tabs>
          <w:tab w:val="left" w:pos="7088"/>
        </w:tabs>
        <w:ind w:right="565"/>
        <w:rPr>
          <w:rFonts w:ascii="Arial" w:eastAsiaTheme="minorHAnsi" w:hAnsi="Arial" w:cs="Calibri"/>
          <w:bCs/>
          <w:sz w:val="21"/>
          <w:szCs w:val="21"/>
          <w:lang w:eastAsia="en-US"/>
        </w:rPr>
      </w:pPr>
      <w:r>
        <w:rPr>
          <w:rFonts w:ascii="Arial" w:eastAsiaTheme="minorHAnsi" w:hAnsi="Arial" w:cs="Calibri"/>
          <w:bCs/>
          <w:sz w:val="21"/>
          <w:szCs w:val="21"/>
          <w:lang w:eastAsia="en-US"/>
        </w:rPr>
        <w:t>[</w:t>
      </w:r>
      <w:r w:rsidR="0088696C">
        <w:rPr>
          <w:rFonts w:ascii="Arial" w:eastAsiaTheme="minorHAnsi" w:hAnsi="Arial" w:cs="Calibri"/>
          <w:bCs/>
          <w:sz w:val="21"/>
          <w:szCs w:val="21"/>
          <w:lang w:eastAsia="en-US"/>
        </w:rPr>
        <w:t>Datum</w:t>
      </w:r>
      <w:r w:rsidR="00526D30">
        <w:rPr>
          <w:rFonts w:ascii="Arial" w:eastAsiaTheme="minorHAnsi" w:hAnsi="Arial" w:cs="Calibri"/>
          <w:bCs/>
          <w:sz w:val="21"/>
          <w:szCs w:val="21"/>
          <w:lang w:eastAsia="en-US"/>
        </w:rPr>
        <w:t>]</w:t>
      </w:r>
    </w:p>
    <w:p w14:paraId="7178F153" w14:textId="77777777" w:rsidR="00171533" w:rsidRPr="00471DE4" w:rsidRDefault="00171533" w:rsidP="00526D30">
      <w:pPr>
        <w:pStyle w:val="Default"/>
        <w:rPr>
          <w:rFonts w:ascii="Arial" w:hAnsi="Arial"/>
          <w:color w:val="auto"/>
          <w:sz w:val="21"/>
          <w:szCs w:val="21"/>
        </w:rPr>
      </w:pPr>
    </w:p>
    <w:p w14:paraId="47CEEE5E" w14:textId="77777777" w:rsidR="007A6CFC" w:rsidRPr="00471DE4" w:rsidRDefault="007A6CFC" w:rsidP="00526D30">
      <w:pPr>
        <w:pStyle w:val="Default"/>
        <w:rPr>
          <w:rFonts w:ascii="Arial" w:hAnsi="Arial"/>
          <w:color w:val="auto"/>
          <w:sz w:val="21"/>
          <w:szCs w:val="21"/>
        </w:rPr>
      </w:pPr>
    </w:p>
    <w:p w14:paraId="689B77AB" w14:textId="3E97684C" w:rsidR="00B27478" w:rsidRPr="00471DE4" w:rsidRDefault="00471DE4" w:rsidP="00526D30">
      <w:pPr>
        <w:pStyle w:val="Default"/>
        <w:rPr>
          <w:rFonts w:ascii="Arial" w:hAnsi="Arial"/>
          <w:b/>
          <w:bCs/>
          <w:color w:val="auto"/>
        </w:rPr>
      </w:pPr>
      <w:r>
        <w:rPr>
          <w:rFonts w:ascii="Arial" w:hAnsi="Arial"/>
          <w:b/>
          <w:bCs/>
          <w:color w:val="auto"/>
        </w:rPr>
        <w:t>[</w:t>
      </w:r>
      <w:r w:rsidR="000D43D5">
        <w:rPr>
          <w:rFonts w:ascii="Arial" w:hAnsi="Arial"/>
          <w:b/>
          <w:bCs/>
          <w:color w:val="auto"/>
        </w:rPr>
        <w:t xml:space="preserve">Name </w:t>
      </w:r>
      <w:r w:rsidR="00257D22">
        <w:rPr>
          <w:rFonts w:ascii="Arial" w:hAnsi="Arial"/>
          <w:b/>
          <w:bCs/>
          <w:color w:val="auto"/>
        </w:rPr>
        <w:t>der Schule</w:t>
      </w:r>
      <w:r>
        <w:rPr>
          <w:rFonts w:ascii="Arial" w:hAnsi="Arial"/>
          <w:b/>
          <w:bCs/>
          <w:color w:val="auto"/>
        </w:rPr>
        <w:t xml:space="preserve">] </w:t>
      </w:r>
      <w:r w:rsidR="00C40223" w:rsidRPr="00471DE4">
        <w:rPr>
          <w:rFonts w:ascii="Arial" w:hAnsi="Arial"/>
          <w:b/>
          <w:bCs/>
          <w:color w:val="auto"/>
        </w:rPr>
        <w:t>erhält</w:t>
      </w:r>
      <w:r w:rsidR="00103F7A" w:rsidRPr="00471DE4">
        <w:rPr>
          <w:rFonts w:ascii="Arial" w:hAnsi="Arial"/>
          <w:b/>
          <w:bCs/>
          <w:color w:val="auto"/>
        </w:rPr>
        <w:t xml:space="preserve"> </w:t>
      </w:r>
      <w:r>
        <w:rPr>
          <w:rFonts w:ascii="Arial" w:hAnsi="Arial"/>
          <w:b/>
          <w:bCs/>
          <w:color w:val="auto"/>
        </w:rPr>
        <w:t xml:space="preserve">den Jugend forscht </w:t>
      </w:r>
      <w:r w:rsidR="000D43D5">
        <w:rPr>
          <w:rFonts w:ascii="Arial" w:hAnsi="Arial"/>
          <w:b/>
          <w:bCs/>
          <w:color w:val="auto"/>
        </w:rPr>
        <w:t>Schulpreis</w:t>
      </w:r>
    </w:p>
    <w:p w14:paraId="2F4ACE10" w14:textId="77777777" w:rsidR="00996724" w:rsidRPr="00471DE4" w:rsidRDefault="00996724" w:rsidP="00526D30">
      <w:pPr>
        <w:pStyle w:val="Default"/>
        <w:rPr>
          <w:rFonts w:ascii="Arial" w:hAnsi="Arial"/>
          <w:bCs/>
          <w:color w:val="auto"/>
          <w:sz w:val="21"/>
          <w:szCs w:val="21"/>
        </w:rPr>
      </w:pPr>
    </w:p>
    <w:p w14:paraId="4B13D533" w14:textId="3BED39AD" w:rsidR="000D43D5" w:rsidRPr="000D43D5" w:rsidRDefault="000D43D5" w:rsidP="00526D30">
      <w:pPr>
        <w:tabs>
          <w:tab w:val="left" w:pos="7088"/>
        </w:tabs>
        <w:ind w:right="-1"/>
        <w:rPr>
          <w:rFonts w:ascii="Arial" w:eastAsiaTheme="minorHAnsi" w:hAnsi="Arial" w:cs="Calibri"/>
          <w:b/>
          <w:bCs/>
          <w:sz w:val="21"/>
          <w:szCs w:val="21"/>
          <w:lang w:eastAsia="en-US"/>
        </w:rPr>
      </w:pPr>
      <w:r w:rsidRPr="000D43D5">
        <w:rPr>
          <w:rFonts w:ascii="Arial" w:eastAsiaTheme="minorHAnsi" w:hAnsi="Arial" w:cs="Calibri"/>
          <w:b/>
          <w:bCs/>
          <w:sz w:val="21"/>
          <w:szCs w:val="21"/>
          <w:lang w:eastAsia="en-US"/>
        </w:rPr>
        <w:t>Als Würdigung ihres herausragenden Engagements ist die [</w:t>
      </w:r>
      <w:r w:rsidR="00526D30">
        <w:rPr>
          <w:rFonts w:ascii="Arial" w:eastAsiaTheme="minorHAnsi" w:hAnsi="Arial" w:cs="Calibri"/>
          <w:b/>
          <w:bCs/>
          <w:sz w:val="21"/>
          <w:szCs w:val="21"/>
          <w:lang w:eastAsia="en-US"/>
        </w:rPr>
        <w:t xml:space="preserve">Name der </w:t>
      </w:r>
      <w:r w:rsidRPr="000D43D5">
        <w:rPr>
          <w:rFonts w:ascii="Arial" w:eastAsiaTheme="minorHAnsi" w:hAnsi="Arial" w:cs="Calibri"/>
          <w:b/>
          <w:bCs/>
          <w:sz w:val="21"/>
          <w:szCs w:val="21"/>
          <w:lang w:eastAsia="en-US"/>
        </w:rPr>
        <w:t xml:space="preserve">Schule] mit dem </w:t>
      </w:r>
      <w:r w:rsidR="00D434B4">
        <w:rPr>
          <w:rFonts w:ascii="Arial" w:eastAsiaTheme="minorHAnsi" w:hAnsi="Arial" w:cs="Calibri"/>
          <w:b/>
          <w:bCs/>
          <w:sz w:val="21"/>
          <w:szCs w:val="21"/>
          <w:lang w:eastAsia="en-US"/>
        </w:rPr>
        <w:t xml:space="preserve">von der CTS Gruppen- und Studienreisen gestifteten </w:t>
      </w:r>
      <w:r w:rsidRPr="000D43D5">
        <w:rPr>
          <w:rFonts w:ascii="Arial" w:eastAsiaTheme="minorHAnsi" w:hAnsi="Arial" w:cs="Calibri"/>
          <w:b/>
          <w:bCs/>
          <w:sz w:val="21"/>
          <w:szCs w:val="21"/>
          <w:lang w:eastAsia="en-US"/>
        </w:rPr>
        <w:t>Jugend forscht Schulpreis ausgezeichnet worden. Schüler, Lehrer und Schulleitung freuen sich über eine finanzielle Anerkennung in Höhe von 1.000 Euro, die der gesamten Schule zu Gute kommt.</w:t>
      </w:r>
    </w:p>
    <w:p w14:paraId="52BFD7AC" w14:textId="77777777" w:rsidR="00257D22" w:rsidRDefault="00257D22" w:rsidP="00526D30">
      <w:pPr>
        <w:rPr>
          <w:rFonts w:ascii="Arial" w:eastAsiaTheme="minorHAnsi" w:hAnsi="Arial" w:cs="Calibri"/>
          <w:bCs/>
          <w:sz w:val="21"/>
          <w:szCs w:val="21"/>
          <w:lang w:eastAsia="en-US"/>
        </w:rPr>
      </w:pPr>
    </w:p>
    <w:p w14:paraId="3C017C99" w14:textId="05097C34" w:rsidR="000D43D5" w:rsidRPr="000D43D5" w:rsidRDefault="000D43D5" w:rsidP="00526D30">
      <w:pPr>
        <w:tabs>
          <w:tab w:val="left" w:pos="7088"/>
        </w:tabs>
        <w:ind w:right="-1"/>
        <w:rPr>
          <w:rFonts w:ascii="Arial" w:eastAsiaTheme="minorHAnsi" w:hAnsi="Arial" w:cs="Calibri"/>
          <w:bCs/>
          <w:sz w:val="21"/>
          <w:szCs w:val="21"/>
          <w:lang w:eastAsia="en-US"/>
        </w:rPr>
      </w:pPr>
      <w:r w:rsidRPr="000D43D5">
        <w:rPr>
          <w:rFonts w:ascii="Arial" w:eastAsiaTheme="minorHAnsi" w:hAnsi="Arial" w:cs="Calibri"/>
          <w:bCs/>
          <w:sz w:val="21"/>
          <w:szCs w:val="21"/>
          <w:lang w:eastAsia="en-US"/>
        </w:rPr>
        <w:t>Der Jugend forscht Schulpreis wird auf allen 8</w:t>
      </w:r>
      <w:r>
        <w:rPr>
          <w:rFonts w:ascii="Arial" w:eastAsiaTheme="minorHAnsi" w:hAnsi="Arial" w:cs="Calibri"/>
          <w:bCs/>
          <w:sz w:val="21"/>
          <w:szCs w:val="21"/>
          <w:lang w:eastAsia="en-US"/>
        </w:rPr>
        <w:t>9</w:t>
      </w:r>
      <w:r w:rsidRPr="000D43D5">
        <w:rPr>
          <w:rFonts w:ascii="Arial" w:eastAsiaTheme="minorHAnsi" w:hAnsi="Arial" w:cs="Calibri"/>
          <w:bCs/>
          <w:sz w:val="21"/>
          <w:szCs w:val="21"/>
          <w:lang w:eastAsia="en-US"/>
        </w:rPr>
        <w:t xml:space="preserve"> Regionalwettbewerben der 5</w:t>
      </w:r>
      <w:r w:rsidR="00990AEF">
        <w:rPr>
          <w:rFonts w:ascii="Arial" w:eastAsiaTheme="minorHAnsi" w:hAnsi="Arial" w:cs="Calibri"/>
          <w:bCs/>
          <w:sz w:val="21"/>
          <w:szCs w:val="21"/>
          <w:lang w:eastAsia="en-US"/>
        </w:rPr>
        <w:t>5</w:t>
      </w:r>
      <w:r w:rsidRPr="000D43D5">
        <w:rPr>
          <w:rFonts w:ascii="Arial" w:eastAsiaTheme="minorHAnsi" w:hAnsi="Arial" w:cs="Calibri"/>
          <w:bCs/>
          <w:sz w:val="21"/>
          <w:szCs w:val="21"/>
          <w:lang w:eastAsia="en-US"/>
        </w:rPr>
        <w:t>. Wettbewerbsrunde je einmal verliehen. Die Ehrung erhalten Schulen, die hervorragende Leistungen unter Beweis stellen können. Wettbewerbsleiter und Jury bewerten dabei neben der Anzahl vor allem die Qualität der eingereichten Forschungsprojekte. Beurteilt werden zudem auch die besondere Förderkultur von Schulen im naturwissenschaftlich-technischen Bereich und der Stellenwert, den der Wettbewerb Jugend forscht dort einnimmt. Ein langjähriges Engagement ist ebenso preiswürdig wie ein besonders erfolgreicher Neueinstieg einer Schule in den Wettbewerb.</w:t>
      </w:r>
    </w:p>
    <w:p w14:paraId="2015DCF0" w14:textId="77777777" w:rsidR="000D43D5" w:rsidRDefault="000D43D5" w:rsidP="00526D30">
      <w:pPr>
        <w:tabs>
          <w:tab w:val="left" w:pos="7088"/>
        </w:tabs>
        <w:ind w:right="-1"/>
        <w:rPr>
          <w:rFonts w:ascii="Arial" w:eastAsiaTheme="minorHAnsi" w:hAnsi="Arial" w:cs="Calibri"/>
          <w:bCs/>
          <w:sz w:val="21"/>
          <w:szCs w:val="21"/>
          <w:lang w:eastAsia="en-US"/>
        </w:rPr>
      </w:pPr>
    </w:p>
    <w:p w14:paraId="30B02F79" w14:textId="07C74091" w:rsidR="00D434B4" w:rsidRPr="00D434B4" w:rsidRDefault="00D434B4" w:rsidP="00526D30">
      <w:pPr>
        <w:rPr>
          <w:rFonts w:ascii="Arial" w:eastAsiaTheme="minorHAnsi" w:hAnsi="Arial" w:cs="Calibri"/>
          <w:bCs/>
          <w:sz w:val="21"/>
          <w:szCs w:val="21"/>
          <w:lang w:eastAsia="en-US"/>
        </w:rPr>
      </w:pPr>
      <w:r w:rsidRPr="000D43D5">
        <w:rPr>
          <w:rFonts w:ascii="Arial" w:eastAsiaTheme="minorHAnsi" w:hAnsi="Arial" w:cs="Calibri"/>
          <w:bCs/>
          <w:sz w:val="21"/>
          <w:szCs w:val="21"/>
          <w:lang w:eastAsia="en-US"/>
        </w:rPr>
        <w:t>Die Auszeichnung wird 20</w:t>
      </w:r>
      <w:r w:rsidR="00990AEF">
        <w:rPr>
          <w:rFonts w:ascii="Arial" w:eastAsiaTheme="minorHAnsi" w:hAnsi="Arial" w:cs="Calibri"/>
          <w:bCs/>
          <w:sz w:val="21"/>
          <w:szCs w:val="21"/>
          <w:lang w:eastAsia="en-US"/>
        </w:rPr>
        <w:t>20</w:t>
      </w:r>
      <w:r w:rsidRPr="000D43D5">
        <w:rPr>
          <w:rFonts w:ascii="Arial" w:eastAsiaTheme="minorHAnsi" w:hAnsi="Arial" w:cs="Calibri"/>
          <w:bCs/>
          <w:sz w:val="21"/>
          <w:szCs w:val="21"/>
          <w:lang w:eastAsia="en-US"/>
        </w:rPr>
        <w:t xml:space="preserve"> zum </w:t>
      </w:r>
      <w:r w:rsidR="00990AEF">
        <w:rPr>
          <w:rFonts w:ascii="Arial" w:eastAsiaTheme="minorHAnsi" w:hAnsi="Arial" w:cs="Calibri"/>
          <w:bCs/>
          <w:sz w:val="21"/>
          <w:szCs w:val="21"/>
          <w:lang w:eastAsia="en-US"/>
        </w:rPr>
        <w:t>neunten</w:t>
      </w:r>
      <w:r w:rsidRPr="000D43D5">
        <w:rPr>
          <w:rFonts w:ascii="Arial" w:eastAsiaTheme="minorHAnsi" w:hAnsi="Arial" w:cs="Calibri"/>
          <w:bCs/>
          <w:sz w:val="21"/>
          <w:szCs w:val="21"/>
          <w:lang w:eastAsia="en-US"/>
        </w:rPr>
        <w:t xml:space="preserve"> Mal vergeben. Gestiftet wird der Schulpreis von der CTS Gruppen- und Studienreisen GmbH aus Lemgo, einem europaweiten Anbieter von Gruppenreisen und Klassenfahrten.</w:t>
      </w:r>
      <w:r>
        <w:rPr>
          <w:rFonts w:ascii="Arial" w:eastAsiaTheme="minorHAnsi" w:hAnsi="Arial" w:cs="Calibri"/>
          <w:bCs/>
          <w:sz w:val="21"/>
          <w:szCs w:val="21"/>
          <w:lang w:eastAsia="en-US"/>
        </w:rPr>
        <w:t xml:space="preserve"> </w:t>
      </w:r>
      <w:bookmarkStart w:id="0" w:name="_GoBack"/>
      <w:bookmarkEnd w:id="0"/>
      <w:r w:rsidRPr="00D434B4">
        <w:rPr>
          <w:rFonts w:ascii="Arial" w:eastAsiaTheme="minorHAnsi" w:hAnsi="Arial" w:cs="Calibri"/>
          <w:bCs/>
          <w:sz w:val="21"/>
          <w:szCs w:val="21"/>
          <w:lang w:eastAsia="en-US"/>
        </w:rPr>
        <w:t xml:space="preserve">„Wir halten es für wichtig, dass Schüler motiviert werden und man ihnen Möglichkeiten bietet, sich über den Unterricht hinaus mit Forschungs- und Zukunftsthemen zu befassen“, sagt </w:t>
      </w:r>
      <w:r>
        <w:rPr>
          <w:rFonts w:ascii="Arial" w:eastAsiaTheme="minorHAnsi" w:hAnsi="Arial" w:cs="Calibri"/>
          <w:bCs/>
          <w:sz w:val="21"/>
          <w:szCs w:val="21"/>
          <w:lang w:eastAsia="en-US"/>
        </w:rPr>
        <w:t>Christoph Knobloch</w:t>
      </w:r>
      <w:r w:rsidRPr="00D434B4">
        <w:rPr>
          <w:rFonts w:ascii="Arial" w:eastAsiaTheme="minorHAnsi" w:hAnsi="Arial" w:cs="Calibri"/>
          <w:bCs/>
          <w:sz w:val="21"/>
          <w:szCs w:val="21"/>
          <w:lang w:eastAsia="en-US"/>
        </w:rPr>
        <w:t xml:space="preserve">, </w:t>
      </w:r>
      <w:r>
        <w:rPr>
          <w:rFonts w:ascii="Arial" w:eastAsiaTheme="minorHAnsi" w:hAnsi="Arial" w:cs="Calibri"/>
          <w:bCs/>
          <w:sz w:val="21"/>
          <w:szCs w:val="21"/>
          <w:lang w:eastAsia="en-US"/>
        </w:rPr>
        <w:t xml:space="preserve">Geschäftsführer der </w:t>
      </w:r>
      <w:r w:rsidRPr="00D434B4">
        <w:rPr>
          <w:rFonts w:ascii="Arial" w:eastAsiaTheme="minorHAnsi" w:hAnsi="Arial" w:cs="Calibri"/>
          <w:bCs/>
          <w:sz w:val="21"/>
          <w:szCs w:val="21"/>
          <w:lang w:eastAsia="en-US"/>
        </w:rPr>
        <w:t>CTS Gruppen- und Studienreisen</w:t>
      </w:r>
      <w:r>
        <w:rPr>
          <w:rFonts w:ascii="Arial" w:eastAsiaTheme="minorHAnsi" w:hAnsi="Arial" w:cs="Calibri"/>
          <w:bCs/>
          <w:sz w:val="21"/>
          <w:szCs w:val="21"/>
          <w:lang w:eastAsia="en-US"/>
        </w:rPr>
        <w:t xml:space="preserve"> GmbH</w:t>
      </w:r>
      <w:r w:rsidRPr="00D434B4">
        <w:rPr>
          <w:rFonts w:ascii="Arial" w:eastAsiaTheme="minorHAnsi" w:hAnsi="Arial" w:cs="Calibri"/>
          <w:bCs/>
          <w:sz w:val="21"/>
          <w:szCs w:val="21"/>
          <w:lang w:eastAsia="en-US"/>
        </w:rPr>
        <w:t>. „Lehrkräften und Schulen, die dies wie unsere Preisträger vorbildlich unterstützen, gebührt höchste Anerkennung.“</w:t>
      </w:r>
    </w:p>
    <w:p w14:paraId="721A07D3" w14:textId="77777777" w:rsidR="00D434B4" w:rsidRDefault="00D434B4" w:rsidP="00526D30">
      <w:pPr>
        <w:rPr>
          <w:rFonts w:ascii="Arial" w:eastAsiaTheme="minorHAnsi" w:hAnsi="Arial" w:cs="Calibri"/>
          <w:bCs/>
          <w:sz w:val="21"/>
          <w:szCs w:val="21"/>
          <w:lang w:eastAsia="en-US"/>
        </w:rPr>
      </w:pPr>
    </w:p>
    <w:p w14:paraId="5785E346" w14:textId="6518199E" w:rsidR="00D434B4" w:rsidRPr="00D434B4" w:rsidRDefault="00D434B4" w:rsidP="00526D30">
      <w:pPr>
        <w:rPr>
          <w:rFonts w:ascii="Arial" w:eastAsiaTheme="minorHAnsi" w:hAnsi="Arial" w:cs="Calibri"/>
          <w:bCs/>
          <w:sz w:val="21"/>
          <w:szCs w:val="21"/>
          <w:lang w:eastAsia="en-US"/>
        </w:rPr>
      </w:pPr>
      <w:r w:rsidRPr="00D434B4">
        <w:rPr>
          <w:rFonts w:ascii="Arial" w:eastAsiaTheme="minorHAnsi" w:hAnsi="Arial" w:cs="Calibri"/>
          <w:bCs/>
          <w:sz w:val="21"/>
          <w:szCs w:val="21"/>
          <w:lang w:eastAsia="en-US"/>
        </w:rPr>
        <w:t>„Der Preis soll als Anreiz für Schulen wirken, das kreative, forschende Lernen zur individuellen Förderung interessierter und talentierter Schülerinnen und Schüler noch umfassender in den MINT-Fächern einzusetzen. Dank des Engagements der CTS Gruppen- und Studienreisen GmbH kann Jugend forscht hier gezielt Akzente setzen“, sagt Dr. Nico Kock, Mitglied des Vorstands der Stiftung Jugend forscht e. V. „Schulen sind und bleiben das Rückgrat von Jugend forscht. Dort findet die große Mehrheit unserer Teilnehmer ihre engagierten Betreuerinnen und Betreuer sowie Raum für die Erarbeitung ihrer Projekte.“</w:t>
      </w:r>
    </w:p>
    <w:p w14:paraId="466CD011" w14:textId="77777777" w:rsidR="00D434B4" w:rsidRDefault="00D434B4" w:rsidP="00526D30">
      <w:pPr>
        <w:rPr>
          <w:rFonts w:ascii="Arial" w:eastAsiaTheme="minorHAnsi" w:hAnsi="Arial" w:cs="Calibri"/>
          <w:bCs/>
          <w:sz w:val="21"/>
          <w:szCs w:val="21"/>
          <w:lang w:eastAsia="en-US"/>
        </w:rPr>
      </w:pPr>
    </w:p>
    <w:p w14:paraId="072A59FA" w14:textId="77777777" w:rsidR="002A59D3" w:rsidRDefault="002A59D3" w:rsidP="00526D30">
      <w:pPr>
        <w:rPr>
          <w:rFonts w:ascii="Arial" w:eastAsiaTheme="minorHAnsi" w:hAnsi="Arial" w:cs="Calibri"/>
          <w:bCs/>
          <w:sz w:val="21"/>
          <w:szCs w:val="21"/>
          <w:lang w:eastAsia="en-US"/>
        </w:rPr>
      </w:pPr>
    </w:p>
    <w:p w14:paraId="6D606B89" w14:textId="77777777" w:rsidR="00016D86" w:rsidRPr="00471DE4" w:rsidRDefault="00016D86" w:rsidP="00526D30">
      <w:pPr>
        <w:rPr>
          <w:rFonts w:ascii="Arial" w:eastAsiaTheme="minorHAnsi" w:hAnsi="Arial" w:cs="Calibri"/>
          <w:bCs/>
          <w:sz w:val="21"/>
          <w:szCs w:val="21"/>
          <w:lang w:eastAsia="en-US"/>
        </w:rPr>
      </w:pPr>
    </w:p>
    <w:p w14:paraId="270A4F5F" w14:textId="77777777" w:rsidR="00692ABC" w:rsidRPr="00471DE4" w:rsidRDefault="00AB56AB" w:rsidP="00526D30">
      <w:pPr>
        <w:pStyle w:val="Default"/>
        <w:rPr>
          <w:rFonts w:ascii="Arial" w:hAnsi="Arial"/>
          <w:b/>
          <w:color w:val="auto"/>
          <w:sz w:val="21"/>
          <w:szCs w:val="21"/>
        </w:rPr>
      </w:pPr>
      <w:r w:rsidRPr="00471DE4">
        <w:rPr>
          <w:rFonts w:ascii="Arial" w:hAnsi="Arial"/>
          <w:b/>
          <w:bCs/>
          <w:color w:val="auto"/>
          <w:sz w:val="21"/>
          <w:szCs w:val="21"/>
        </w:rPr>
        <w:t>Pressekontakt:</w:t>
      </w:r>
    </w:p>
    <w:p w14:paraId="5193B8DE" w14:textId="0C84B37D" w:rsidR="00171533" w:rsidRDefault="00A73EE9" w:rsidP="00526D30">
      <w:pPr>
        <w:pStyle w:val="Default"/>
        <w:rPr>
          <w:rFonts w:ascii="Arial" w:hAnsi="Arial"/>
          <w:color w:val="auto"/>
          <w:sz w:val="21"/>
          <w:szCs w:val="21"/>
        </w:rPr>
      </w:pPr>
      <w:r>
        <w:rPr>
          <w:rFonts w:ascii="Arial" w:hAnsi="Arial"/>
          <w:color w:val="auto"/>
          <w:sz w:val="21"/>
          <w:szCs w:val="21"/>
        </w:rPr>
        <w:t>[</w:t>
      </w:r>
      <w:r w:rsidR="00C40223" w:rsidRPr="00471DE4">
        <w:rPr>
          <w:rFonts w:ascii="Arial" w:hAnsi="Arial"/>
          <w:color w:val="auto"/>
          <w:sz w:val="21"/>
          <w:szCs w:val="21"/>
        </w:rPr>
        <w:t>Kontaktdaten der Schule</w:t>
      </w:r>
      <w:r>
        <w:rPr>
          <w:rFonts w:ascii="Arial" w:hAnsi="Arial"/>
          <w:color w:val="auto"/>
          <w:sz w:val="21"/>
          <w:szCs w:val="21"/>
        </w:rPr>
        <w:t>]</w:t>
      </w:r>
    </w:p>
    <w:p w14:paraId="395E2390" w14:textId="77777777" w:rsidR="00043C82" w:rsidRPr="00471DE4" w:rsidRDefault="00043C82" w:rsidP="00171533">
      <w:pPr>
        <w:pStyle w:val="Default"/>
        <w:rPr>
          <w:rFonts w:ascii="Arial" w:hAnsi="Arial"/>
          <w:color w:val="auto"/>
          <w:sz w:val="21"/>
          <w:szCs w:val="21"/>
        </w:rPr>
      </w:pPr>
    </w:p>
    <w:sectPr w:rsidR="00043C82" w:rsidRPr="00471DE4" w:rsidSect="00471DE4">
      <w:headerReference w:type="default" r:id="rId7"/>
      <w:footerReference w:type="default" r:id="rId8"/>
      <w:pgSz w:w="11906" w:h="16838"/>
      <w:pgMar w:top="209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F5E8" w14:textId="77777777" w:rsidR="00A11B98" w:rsidRDefault="00A11B98" w:rsidP="00171533">
      <w:r>
        <w:separator/>
      </w:r>
    </w:p>
  </w:endnote>
  <w:endnote w:type="continuationSeparator" w:id="0">
    <w:p w14:paraId="3BB9DCB5" w14:textId="77777777" w:rsidR="00A11B98" w:rsidRDefault="00A11B98" w:rsidP="0017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Pro 45 Light">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5679" w14:textId="65148230" w:rsidR="00A11B98" w:rsidRDefault="00A11B98" w:rsidP="00732248">
    <w:pPr>
      <w:pStyle w:val="Fuzeile"/>
      <w:tabs>
        <w:tab w:val="clea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EFD2" w14:textId="77777777" w:rsidR="00A11B98" w:rsidRDefault="00A11B98" w:rsidP="00171533">
      <w:r>
        <w:separator/>
      </w:r>
    </w:p>
  </w:footnote>
  <w:footnote w:type="continuationSeparator" w:id="0">
    <w:p w14:paraId="3AF78DC0" w14:textId="77777777" w:rsidR="00A11B98" w:rsidRDefault="00A11B98" w:rsidP="0017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F5D08" w14:textId="77777777" w:rsidR="00A11B98" w:rsidRDefault="00A11B98">
    <w:pPr>
      <w:pStyle w:val="Kopfzeile"/>
    </w:pPr>
    <w:r>
      <w:rPr>
        <w:noProof/>
        <w:lang w:eastAsia="de-DE"/>
      </w:rPr>
      <w:drawing>
        <wp:anchor distT="0" distB="0" distL="114300" distR="114300" simplePos="0" relativeHeight="251658240" behindDoc="1" locked="0" layoutInCell="1" allowOverlap="1" wp14:anchorId="06B0F242" wp14:editId="4D4A8EF0">
          <wp:simplePos x="0" y="0"/>
          <wp:positionH relativeFrom="leftMargin">
            <wp:posOffset>0</wp:posOffset>
          </wp:positionH>
          <wp:positionV relativeFrom="page">
            <wp:posOffset>0</wp:posOffset>
          </wp:positionV>
          <wp:extent cx="7560000" cy="15372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riefkopf-Zusatzleistun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37200"/>
                  </a:xfrm>
                  <a:prstGeom prst="rect">
                    <a:avLst/>
                  </a:prstGeom>
                </pic:spPr>
              </pic:pic>
            </a:graphicData>
          </a:graphic>
          <wp14:sizeRelH relativeFrom="page">
            <wp14:pctWidth>0</wp14:pctWidth>
          </wp14:sizeRelH>
          <wp14:sizeRelV relativeFrom="page">
            <wp14:pctHeight>0</wp14:pctHeight>
          </wp14:sizeRelV>
        </wp:anchor>
      </w:drawing>
    </w:r>
  </w:p>
  <w:p w14:paraId="4DB0D166" w14:textId="77777777" w:rsidR="00A11B98" w:rsidRDefault="00A11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F47"/>
    <w:multiLevelType w:val="hybridMultilevel"/>
    <w:tmpl w:val="474A30A8"/>
    <w:lvl w:ilvl="0" w:tplc="06AC68A6">
      <w:numFmt w:val="bullet"/>
      <w:lvlText w:val="-"/>
      <w:lvlJc w:val="left"/>
      <w:pPr>
        <w:ind w:left="720" w:hanging="360"/>
      </w:pPr>
      <w:rPr>
        <w:rFonts w:ascii="Frutiger LT Pro 45 Light" w:eastAsiaTheme="minorHAnsi" w:hAnsi="Frutiger LT Pro 45 Light"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BC"/>
    <w:rsid w:val="00003D8A"/>
    <w:rsid w:val="0000676D"/>
    <w:rsid w:val="00011D6D"/>
    <w:rsid w:val="000165F0"/>
    <w:rsid w:val="00016D86"/>
    <w:rsid w:val="00017B2C"/>
    <w:rsid w:val="0002194C"/>
    <w:rsid w:val="000258CD"/>
    <w:rsid w:val="00041B90"/>
    <w:rsid w:val="00043C82"/>
    <w:rsid w:val="000557D2"/>
    <w:rsid w:val="00060877"/>
    <w:rsid w:val="00064140"/>
    <w:rsid w:val="00067EB6"/>
    <w:rsid w:val="00073F38"/>
    <w:rsid w:val="00076744"/>
    <w:rsid w:val="00077596"/>
    <w:rsid w:val="00095EBE"/>
    <w:rsid w:val="000B21AE"/>
    <w:rsid w:val="000B676C"/>
    <w:rsid w:val="000B70F6"/>
    <w:rsid w:val="000C45A1"/>
    <w:rsid w:val="000C4D50"/>
    <w:rsid w:val="000C628E"/>
    <w:rsid w:val="000D0356"/>
    <w:rsid w:val="000D43D5"/>
    <w:rsid w:val="000E1492"/>
    <w:rsid w:val="000E4286"/>
    <w:rsid w:val="000E5D32"/>
    <w:rsid w:val="000E5F32"/>
    <w:rsid w:val="000E6BE5"/>
    <w:rsid w:val="000F62DD"/>
    <w:rsid w:val="00100192"/>
    <w:rsid w:val="00101AA5"/>
    <w:rsid w:val="00103F7A"/>
    <w:rsid w:val="00106DC5"/>
    <w:rsid w:val="00112E5E"/>
    <w:rsid w:val="00114B36"/>
    <w:rsid w:val="00114EA0"/>
    <w:rsid w:val="001207BC"/>
    <w:rsid w:val="001252C3"/>
    <w:rsid w:val="00130B1D"/>
    <w:rsid w:val="001331EB"/>
    <w:rsid w:val="0013570A"/>
    <w:rsid w:val="00136D3E"/>
    <w:rsid w:val="0014057B"/>
    <w:rsid w:val="001465CB"/>
    <w:rsid w:val="001502B6"/>
    <w:rsid w:val="0015267B"/>
    <w:rsid w:val="00154472"/>
    <w:rsid w:val="0015592C"/>
    <w:rsid w:val="00157A98"/>
    <w:rsid w:val="00157D31"/>
    <w:rsid w:val="0016440E"/>
    <w:rsid w:val="00170749"/>
    <w:rsid w:val="00171533"/>
    <w:rsid w:val="0018313F"/>
    <w:rsid w:val="0018482A"/>
    <w:rsid w:val="00186206"/>
    <w:rsid w:val="00197F00"/>
    <w:rsid w:val="001A1976"/>
    <w:rsid w:val="001A1B61"/>
    <w:rsid w:val="001A6C58"/>
    <w:rsid w:val="001B08FA"/>
    <w:rsid w:val="001B0D98"/>
    <w:rsid w:val="001B6038"/>
    <w:rsid w:val="001B64C0"/>
    <w:rsid w:val="001B6E6C"/>
    <w:rsid w:val="001B7989"/>
    <w:rsid w:val="001C0377"/>
    <w:rsid w:val="001C1FE3"/>
    <w:rsid w:val="001C59AD"/>
    <w:rsid w:val="001C770D"/>
    <w:rsid w:val="001D1C13"/>
    <w:rsid w:val="001D2BD7"/>
    <w:rsid w:val="001D6BD4"/>
    <w:rsid w:val="001E04FB"/>
    <w:rsid w:val="001E08F7"/>
    <w:rsid w:val="001E0A49"/>
    <w:rsid w:val="001E0BF3"/>
    <w:rsid w:val="001E3960"/>
    <w:rsid w:val="001E55C9"/>
    <w:rsid w:val="001F2E1E"/>
    <w:rsid w:val="001F686D"/>
    <w:rsid w:val="002102D2"/>
    <w:rsid w:val="00210473"/>
    <w:rsid w:val="002111E1"/>
    <w:rsid w:val="00211CF7"/>
    <w:rsid w:val="002169BC"/>
    <w:rsid w:val="002249EB"/>
    <w:rsid w:val="00235208"/>
    <w:rsid w:val="0023688F"/>
    <w:rsid w:val="00237DD8"/>
    <w:rsid w:val="00242983"/>
    <w:rsid w:val="00245FE2"/>
    <w:rsid w:val="00250275"/>
    <w:rsid w:val="002516CB"/>
    <w:rsid w:val="00256C79"/>
    <w:rsid w:val="00257A56"/>
    <w:rsid w:val="00257D22"/>
    <w:rsid w:val="00260DEA"/>
    <w:rsid w:val="00264B03"/>
    <w:rsid w:val="00271D73"/>
    <w:rsid w:val="0028160B"/>
    <w:rsid w:val="00282DE1"/>
    <w:rsid w:val="00292032"/>
    <w:rsid w:val="00296F64"/>
    <w:rsid w:val="002A04BD"/>
    <w:rsid w:val="002A27EF"/>
    <w:rsid w:val="002A3085"/>
    <w:rsid w:val="002A4957"/>
    <w:rsid w:val="002A59D3"/>
    <w:rsid w:val="002B2A3A"/>
    <w:rsid w:val="002B492D"/>
    <w:rsid w:val="002B495E"/>
    <w:rsid w:val="002D0143"/>
    <w:rsid w:val="002E0E62"/>
    <w:rsid w:val="002E2D25"/>
    <w:rsid w:val="002F11F4"/>
    <w:rsid w:val="00305AA4"/>
    <w:rsid w:val="00310915"/>
    <w:rsid w:val="00312CDB"/>
    <w:rsid w:val="00332B83"/>
    <w:rsid w:val="003331FE"/>
    <w:rsid w:val="00341AB5"/>
    <w:rsid w:val="00351655"/>
    <w:rsid w:val="00354C10"/>
    <w:rsid w:val="00354C21"/>
    <w:rsid w:val="003603D8"/>
    <w:rsid w:val="00371483"/>
    <w:rsid w:val="00372A3C"/>
    <w:rsid w:val="003736A7"/>
    <w:rsid w:val="00390078"/>
    <w:rsid w:val="0039036A"/>
    <w:rsid w:val="00392743"/>
    <w:rsid w:val="00392C78"/>
    <w:rsid w:val="003940B0"/>
    <w:rsid w:val="003943A0"/>
    <w:rsid w:val="003A291E"/>
    <w:rsid w:val="003A369E"/>
    <w:rsid w:val="003B0968"/>
    <w:rsid w:val="003B4114"/>
    <w:rsid w:val="003B7728"/>
    <w:rsid w:val="003B7F14"/>
    <w:rsid w:val="003C598F"/>
    <w:rsid w:val="003C7D11"/>
    <w:rsid w:val="003D70C0"/>
    <w:rsid w:val="003E1B5A"/>
    <w:rsid w:val="003F05F0"/>
    <w:rsid w:val="003F3958"/>
    <w:rsid w:val="003F6F4C"/>
    <w:rsid w:val="003F7A4F"/>
    <w:rsid w:val="00401125"/>
    <w:rsid w:val="0040255B"/>
    <w:rsid w:val="00403297"/>
    <w:rsid w:val="00403699"/>
    <w:rsid w:val="0040482E"/>
    <w:rsid w:val="004048A7"/>
    <w:rsid w:val="00405E8B"/>
    <w:rsid w:val="004063F4"/>
    <w:rsid w:val="0041650F"/>
    <w:rsid w:val="004221EB"/>
    <w:rsid w:val="004275B9"/>
    <w:rsid w:val="004320C0"/>
    <w:rsid w:val="00437E7B"/>
    <w:rsid w:val="004410BD"/>
    <w:rsid w:val="00441705"/>
    <w:rsid w:val="004525E9"/>
    <w:rsid w:val="004526D5"/>
    <w:rsid w:val="00471DE4"/>
    <w:rsid w:val="00482390"/>
    <w:rsid w:val="00482E3D"/>
    <w:rsid w:val="00482F9A"/>
    <w:rsid w:val="00485517"/>
    <w:rsid w:val="004866AD"/>
    <w:rsid w:val="004912D1"/>
    <w:rsid w:val="004965AC"/>
    <w:rsid w:val="004979E1"/>
    <w:rsid w:val="004A3F87"/>
    <w:rsid w:val="004B0673"/>
    <w:rsid w:val="004D7E04"/>
    <w:rsid w:val="004E51B0"/>
    <w:rsid w:val="004F37AF"/>
    <w:rsid w:val="004F3C49"/>
    <w:rsid w:val="004F5A06"/>
    <w:rsid w:val="004F640A"/>
    <w:rsid w:val="00500355"/>
    <w:rsid w:val="005042EF"/>
    <w:rsid w:val="00514967"/>
    <w:rsid w:val="00520A29"/>
    <w:rsid w:val="00520B1B"/>
    <w:rsid w:val="00520DE8"/>
    <w:rsid w:val="0052131B"/>
    <w:rsid w:val="00521933"/>
    <w:rsid w:val="005258B6"/>
    <w:rsid w:val="00526D30"/>
    <w:rsid w:val="00532035"/>
    <w:rsid w:val="00534FD0"/>
    <w:rsid w:val="00535138"/>
    <w:rsid w:val="005503BE"/>
    <w:rsid w:val="00555B03"/>
    <w:rsid w:val="005704C8"/>
    <w:rsid w:val="00571633"/>
    <w:rsid w:val="00575E2C"/>
    <w:rsid w:val="005864C4"/>
    <w:rsid w:val="00590966"/>
    <w:rsid w:val="005936E9"/>
    <w:rsid w:val="00594599"/>
    <w:rsid w:val="005954AC"/>
    <w:rsid w:val="005955E9"/>
    <w:rsid w:val="005A052B"/>
    <w:rsid w:val="005A3454"/>
    <w:rsid w:val="005A4508"/>
    <w:rsid w:val="005C136C"/>
    <w:rsid w:val="005D0E1D"/>
    <w:rsid w:val="005D4A81"/>
    <w:rsid w:val="005E489D"/>
    <w:rsid w:val="005F15A5"/>
    <w:rsid w:val="005F220F"/>
    <w:rsid w:val="005F2D6B"/>
    <w:rsid w:val="00600225"/>
    <w:rsid w:val="0060578E"/>
    <w:rsid w:val="00614D4F"/>
    <w:rsid w:val="006164BB"/>
    <w:rsid w:val="006165B7"/>
    <w:rsid w:val="00626F68"/>
    <w:rsid w:val="006334EE"/>
    <w:rsid w:val="0063485E"/>
    <w:rsid w:val="0065205D"/>
    <w:rsid w:val="006532DD"/>
    <w:rsid w:val="00656ADE"/>
    <w:rsid w:val="006619A1"/>
    <w:rsid w:val="00662BFF"/>
    <w:rsid w:val="00665AC4"/>
    <w:rsid w:val="00673D9D"/>
    <w:rsid w:val="00676B08"/>
    <w:rsid w:val="00681C71"/>
    <w:rsid w:val="0068263D"/>
    <w:rsid w:val="00690B8E"/>
    <w:rsid w:val="00692ABC"/>
    <w:rsid w:val="006935A2"/>
    <w:rsid w:val="006946DC"/>
    <w:rsid w:val="006A47DB"/>
    <w:rsid w:val="006A4FCD"/>
    <w:rsid w:val="006A5163"/>
    <w:rsid w:val="006B117B"/>
    <w:rsid w:val="006B1FC2"/>
    <w:rsid w:val="006C0C9A"/>
    <w:rsid w:val="006C414D"/>
    <w:rsid w:val="006C497D"/>
    <w:rsid w:val="006C7D2C"/>
    <w:rsid w:val="006D605E"/>
    <w:rsid w:val="006D64B0"/>
    <w:rsid w:val="006F2F81"/>
    <w:rsid w:val="006F446B"/>
    <w:rsid w:val="006F7475"/>
    <w:rsid w:val="00704EB3"/>
    <w:rsid w:val="00710447"/>
    <w:rsid w:val="00716CA1"/>
    <w:rsid w:val="007175A7"/>
    <w:rsid w:val="007202D1"/>
    <w:rsid w:val="0072513D"/>
    <w:rsid w:val="007269C5"/>
    <w:rsid w:val="007304FB"/>
    <w:rsid w:val="00732248"/>
    <w:rsid w:val="00735063"/>
    <w:rsid w:val="00735B7C"/>
    <w:rsid w:val="00735B84"/>
    <w:rsid w:val="007414E2"/>
    <w:rsid w:val="0074246E"/>
    <w:rsid w:val="007462FE"/>
    <w:rsid w:val="0074793F"/>
    <w:rsid w:val="007524A9"/>
    <w:rsid w:val="00753F8C"/>
    <w:rsid w:val="0076112D"/>
    <w:rsid w:val="00761C8D"/>
    <w:rsid w:val="007624F5"/>
    <w:rsid w:val="0076305F"/>
    <w:rsid w:val="007652B5"/>
    <w:rsid w:val="00770679"/>
    <w:rsid w:val="007738E2"/>
    <w:rsid w:val="00782001"/>
    <w:rsid w:val="007942F6"/>
    <w:rsid w:val="0079590C"/>
    <w:rsid w:val="007A0A2D"/>
    <w:rsid w:val="007A4940"/>
    <w:rsid w:val="007A6CFC"/>
    <w:rsid w:val="007A77A0"/>
    <w:rsid w:val="007B4189"/>
    <w:rsid w:val="007C2C0C"/>
    <w:rsid w:val="007C3BF1"/>
    <w:rsid w:val="007C6C10"/>
    <w:rsid w:val="007D09A4"/>
    <w:rsid w:val="007D251A"/>
    <w:rsid w:val="007D2C3D"/>
    <w:rsid w:val="007E022B"/>
    <w:rsid w:val="007E1F01"/>
    <w:rsid w:val="007E2C2D"/>
    <w:rsid w:val="007E5644"/>
    <w:rsid w:val="007E677C"/>
    <w:rsid w:val="007F1A70"/>
    <w:rsid w:val="007F33B5"/>
    <w:rsid w:val="00800C27"/>
    <w:rsid w:val="0080673A"/>
    <w:rsid w:val="0080785F"/>
    <w:rsid w:val="008116FE"/>
    <w:rsid w:val="00813CBF"/>
    <w:rsid w:val="00832236"/>
    <w:rsid w:val="008373E7"/>
    <w:rsid w:val="00837787"/>
    <w:rsid w:val="008439C3"/>
    <w:rsid w:val="0084646B"/>
    <w:rsid w:val="00847A9D"/>
    <w:rsid w:val="008616FD"/>
    <w:rsid w:val="00862196"/>
    <w:rsid w:val="00870C9B"/>
    <w:rsid w:val="00877852"/>
    <w:rsid w:val="0088559A"/>
    <w:rsid w:val="0088696C"/>
    <w:rsid w:val="008903C8"/>
    <w:rsid w:val="0089380E"/>
    <w:rsid w:val="008A13AC"/>
    <w:rsid w:val="008A4A16"/>
    <w:rsid w:val="008A4D06"/>
    <w:rsid w:val="008A717D"/>
    <w:rsid w:val="008A7538"/>
    <w:rsid w:val="008B22E6"/>
    <w:rsid w:val="008B438C"/>
    <w:rsid w:val="008C4F70"/>
    <w:rsid w:val="008C6C85"/>
    <w:rsid w:val="008D1DC1"/>
    <w:rsid w:val="008E059A"/>
    <w:rsid w:val="008E0B49"/>
    <w:rsid w:val="008E13B4"/>
    <w:rsid w:val="008E2BB1"/>
    <w:rsid w:val="00906335"/>
    <w:rsid w:val="00913B32"/>
    <w:rsid w:val="009179EE"/>
    <w:rsid w:val="00921E60"/>
    <w:rsid w:val="0092504C"/>
    <w:rsid w:val="00927D63"/>
    <w:rsid w:val="0094680B"/>
    <w:rsid w:val="0095295B"/>
    <w:rsid w:val="00953AAB"/>
    <w:rsid w:val="009550DD"/>
    <w:rsid w:val="0095574C"/>
    <w:rsid w:val="009632E4"/>
    <w:rsid w:val="0097068B"/>
    <w:rsid w:val="0097445A"/>
    <w:rsid w:val="00986715"/>
    <w:rsid w:val="00986B76"/>
    <w:rsid w:val="00990AEF"/>
    <w:rsid w:val="009935C6"/>
    <w:rsid w:val="00994165"/>
    <w:rsid w:val="0099550B"/>
    <w:rsid w:val="009957DF"/>
    <w:rsid w:val="00996724"/>
    <w:rsid w:val="009972BE"/>
    <w:rsid w:val="009A113C"/>
    <w:rsid w:val="009B2AC5"/>
    <w:rsid w:val="009D1F77"/>
    <w:rsid w:val="009D203D"/>
    <w:rsid w:val="009D2B03"/>
    <w:rsid w:val="009D31AE"/>
    <w:rsid w:val="009F6513"/>
    <w:rsid w:val="00A10950"/>
    <w:rsid w:val="00A10E6C"/>
    <w:rsid w:val="00A111AF"/>
    <w:rsid w:val="00A11B98"/>
    <w:rsid w:val="00A12BD1"/>
    <w:rsid w:val="00A22D54"/>
    <w:rsid w:val="00A23EDD"/>
    <w:rsid w:val="00A30F26"/>
    <w:rsid w:val="00A341F7"/>
    <w:rsid w:val="00A429C0"/>
    <w:rsid w:val="00A44198"/>
    <w:rsid w:val="00A4654D"/>
    <w:rsid w:val="00A46C47"/>
    <w:rsid w:val="00A50E53"/>
    <w:rsid w:val="00A52A5B"/>
    <w:rsid w:val="00A57E9F"/>
    <w:rsid w:val="00A60B3D"/>
    <w:rsid w:val="00A705E5"/>
    <w:rsid w:val="00A7351A"/>
    <w:rsid w:val="00A73EE9"/>
    <w:rsid w:val="00A74DBD"/>
    <w:rsid w:val="00A75256"/>
    <w:rsid w:val="00A76FCB"/>
    <w:rsid w:val="00A8077F"/>
    <w:rsid w:val="00A83D7D"/>
    <w:rsid w:val="00A83F5E"/>
    <w:rsid w:val="00A86E97"/>
    <w:rsid w:val="00A96EAD"/>
    <w:rsid w:val="00A9795A"/>
    <w:rsid w:val="00AA46DD"/>
    <w:rsid w:val="00AB0D7F"/>
    <w:rsid w:val="00AB1653"/>
    <w:rsid w:val="00AB4ED2"/>
    <w:rsid w:val="00AB56AB"/>
    <w:rsid w:val="00AB626E"/>
    <w:rsid w:val="00AC05D1"/>
    <w:rsid w:val="00AD2122"/>
    <w:rsid w:val="00AD295D"/>
    <w:rsid w:val="00AD6601"/>
    <w:rsid w:val="00AF21BA"/>
    <w:rsid w:val="00AF60AE"/>
    <w:rsid w:val="00B03611"/>
    <w:rsid w:val="00B0472F"/>
    <w:rsid w:val="00B11CD0"/>
    <w:rsid w:val="00B27478"/>
    <w:rsid w:val="00B27495"/>
    <w:rsid w:val="00B32E5B"/>
    <w:rsid w:val="00B34B4E"/>
    <w:rsid w:val="00B35C5D"/>
    <w:rsid w:val="00B469CC"/>
    <w:rsid w:val="00B5008A"/>
    <w:rsid w:val="00B601A4"/>
    <w:rsid w:val="00B64517"/>
    <w:rsid w:val="00B70C97"/>
    <w:rsid w:val="00B749C8"/>
    <w:rsid w:val="00B7789C"/>
    <w:rsid w:val="00B802EB"/>
    <w:rsid w:val="00B84406"/>
    <w:rsid w:val="00B93C45"/>
    <w:rsid w:val="00BA031A"/>
    <w:rsid w:val="00BA20CD"/>
    <w:rsid w:val="00BA2A0E"/>
    <w:rsid w:val="00BB1EA4"/>
    <w:rsid w:val="00BC6834"/>
    <w:rsid w:val="00BC7AE1"/>
    <w:rsid w:val="00BD0627"/>
    <w:rsid w:val="00BD21D8"/>
    <w:rsid w:val="00BD65E5"/>
    <w:rsid w:val="00BD685B"/>
    <w:rsid w:val="00BF0933"/>
    <w:rsid w:val="00BF4E61"/>
    <w:rsid w:val="00C047B0"/>
    <w:rsid w:val="00C0754C"/>
    <w:rsid w:val="00C12779"/>
    <w:rsid w:val="00C25060"/>
    <w:rsid w:val="00C31C9A"/>
    <w:rsid w:val="00C37B6B"/>
    <w:rsid w:val="00C40223"/>
    <w:rsid w:val="00C43165"/>
    <w:rsid w:val="00C52DBE"/>
    <w:rsid w:val="00C55748"/>
    <w:rsid w:val="00C60D5F"/>
    <w:rsid w:val="00C665B6"/>
    <w:rsid w:val="00C67688"/>
    <w:rsid w:val="00C7521C"/>
    <w:rsid w:val="00C83C58"/>
    <w:rsid w:val="00C86F4A"/>
    <w:rsid w:val="00CA2BCB"/>
    <w:rsid w:val="00CB1F2B"/>
    <w:rsid w:val="00CB23F6"/>
    <w:rsid w:val="00CB3BFD"/>
    <w:rsid w:val="00CC22CB"/>
    <w:rsid w:val="00CC46B6"/>
    <w:rsid w:val="00CC5924"/>
    <w:rsid w:val="00CC7013"/>
    <w:rsid w:val="00CD1DBC"/>
    <w:rsid w:val="00CE0263"/>
    <w:rsid w:val="00CE049F"/>
    <w:rsid w:val="00CE0705"/>
    <w:rsid w:val="00CE3184"/>
    <w:rsid w:val="00CE4E5A"/>
    <w:rsid w:val="00CE7F14"/>
    <w:rsid w:val="00CF37E9"/>
    <w:rsid w:val="00CF3A5D"/>
    <w:rsid w:val="00CF567F"/>
    <w:rsid w:val="00CF69D8"/>
    <w:rsid w:val="00D01DBB"/>
    <w:rsid w:val="00D029AE"/>
    <w:rsid w:val="00D03A8F"/>
    <w:rsid w:val="00D04CF1"/>
    <w:rsid w:val="00D068D1"/>
    <w:rsid w:val="00D1032B"/>
    <w:rsid w:val="00D1610C"/>
    <w:rsid w:val="00D200F9"/>
    <w:rsid w:val="00D21F92"/>
    <w:rsid w:val="00D26D87"/>
    <w:rsid w:val="00D27640"/>
    <w:rsid w:val="00D32E89"/>
    <w:rsid w:val="00D35059"/>
    <w:rsid w:val="00D36B80"/>
    <w:rsid w:val="00D37A90"/>
    <w:rsid w:val="00D427A2"/>
    <w:rsid w:val="00D434B4"/>
    <w:rsid w:val="00D46D30"/>
    <w:rsid w:val="00D47846"/>
    <w:rsid w:val="00D544A9"/>
    <w:rsid w:val="00D57AF6"/>
    <w:rsid w:val="00D6173E"/>
    <w:rsid w:val="00D70CCC"/>
    <w:rsid w:val="00D71984"/>
    <w:rsid w:val="00D7279D"/>
    <w:rsid w:val="00D73660"/>
    <w:rsid w:val="00D7703F"/>
    <w:rsid w:val="00D7795F"/>
    <w:rsid w:val="00D809E5"/>
    <w:rsid w:val="00D816AA"/>
    <w:rsid w:val="00D85144"/>
    <w:rsid w:val="00D90C5D"/>
    <w:rsid w:val="00DA4B3B"/>
    <w:rsid w:val="00DB7041"/>
    <w:rsid w:val="00DC1D4D"/>
    <w:rsid w:val="00DC332E"/>
    <w:rsid w:val="00DC62F2"/>
    <w:rsid w:val="00DE0352"/>
    <w:rsid w:val="00DE43E8"/>
    <w:rsid w:val="00DF1889"/>
    <w:rsid w:val="00DF3000"/>
    <w:rsid w:val="00DF391E"/>
    <w:rsid w:val="00E005FC"/>
    <w:rsid w:val="00E028A4"/>
    <w:rsid w:val="00E036AF"/>
    <w:rsid w:val="00E0766A"/>
    <w:rsid w:val="00E14155"/>
    <w:rsid w:val="00E25286"/>
    <w:rsid w:val="00E26F04"/>
    <w:rsid w:val="00E27386"/>
    <w:rsid w:val="00E31D78"/>
    <w:rsid w:val="00E34A69"/>
    <w:rsid w:val="00E4031E"/>
    <w:rsid w:val="00E40CE4"/>
    <w:rsid w:val="00E41A71"/>
    <w:rsid w:val="00E42B5C"/>
    <w:rsid w:val="00E4531A"/>
    <w:rsid w:val="00E50180"/>
    <w:rsid w:val="00E55049"/>
    <w:rsid w:val="00E571CF"/>
    <w:rsid w:val="00E57230"/>
    <w:rsid w:val="00E620B9"/>
    <w:rsid w:val="00E6753F"/>
    <w:rsid w:val="00E67591"/>
    <w:rsid w:val="00E75C58"/>
    <w:rsid w:val="00E77C57"/>
    <w:rsid w:val="00E938DB"/>
    <w:rsid w:val="00E93D3F"/>
    <w:rsid w:val="00E9548E"/>
    <w:rsid w:val="00E96234"/>
    <w:rsid w:val="00E977F7"/>
    <w:rsid w:val="00E9795C"/>
    <w:rsid w:val="00EA637D"/>
    <w:rsid w:val="00EA6786"/>
    <w:rsid w:val="00EA7AF3"/>
    <w:rsid w:val="00EB083F"/>
    <w:rsid w:val="00EB710F"/>
    <w:rsid w:val="00EB77B8"/>
    <w:rsid w:val="00EC1604"/>
    <w:rsid w:val="00EC1BD8"/>
    <w:rsid w:val="00EC4D97"/>
    <w:rsid w:val="00ED1709"/>
    <w:rsid w:val="00ED515A"/>
    <w:rsid w:val="00ED66B3"/>
    <w:rsid w:val="00F020C2"/>
    <w:rsid w:val="00F041B6"/>
    <w:rsid w:val="00F1673F"/>
    <w:rsid w:val="00F34271"/>
    <w:rsid w:val="00F3435F"/>
    <w:rsid w:val="00F41B8F"/>
    <w:rsid w:val="00F54E95"/>
    <w:rsid w:val="00F5578F"/>
    <w:rsid w:val="00F7270B"/>
    <w:rsid w:val="00F75DBA"/>
    <w:rsid w:val="00F76670"/>
    <w:rsid w:val="00F7753C"/>
    <w:rsid w:val="00F842A7"/>
    <w:rsid w:val="00F84399"/>
    <w:rsid w:val="00F85C7F"/>
    <w:rsid w:val="00F916C8"/>
    <w:rsid w:val="00F92259"/>
    <w:rsid w:val="00F94B98"/>
    <w:rsid w:val="00F96117"/>
    <w:rsid w:val="00FA0A99"/>
    <w:rsid w:val="00FA6956"/>
    <w:rsid w:val="00FA6C40"/>
    <w:rsid w:val="00FB18FC"/>
    <w:rsid w:val="00FB1BF5"/>
    <w:rsid w:val="00FB3760"/>
    <w:rsid w:val="00FB530F"/>
    <w:rsid w:val="00FB6BA2"/>
    <w:rsid w:val="00FC7332"/>
    <w:rsid w:val="00FD0C4A"/>
    <w:rsid w:val="00FD1863"/>
    <w:rsid w:val="00FD6B99"/>
    <w:rsid w:val="00FE010E"/>
    <w:rsid w:val="00FE0DBB"/>
    <w:rsid w:val="00FE44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F54945"/>
  <w15:docId w15:val="{6958DBE3-CB4D-44D7-BEEE-97E78F27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1C9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92ABC"/>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7153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71533"/>
  </w:style>
  <w:style w:type="paragraph" w:styleId="Fuzeile">
    <w:name w:val="footer"/>
    <w:basedOn w:val="Standard"/>
    <w:link w:val="FuzeileZchn"/>
    <w:uiPriority w:val="99"/>
    <w:unhideWhenUsed/>
    <w:rsid w:val="0017153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71533"/>
  </w:style>
  <w:style w:type="paragraph" w:styleId="Sprechblasentext">
    <w:name w:val="Balloon Text"/>
    <w:basedOn w:val="Standard"/>
    <w:link w:val="SprechblasentextZchn"/>
    <w:uiPriority w:val="99"/>
    <w:semiHidden/>
    <w:unhideWhenUsed/>
    <w:rsid w:val="00171533"/>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71533"/>
    <w:rPr>
      <w:rFonts w:ascii="Tahoma" w:hAnsi="Tahoma" w:cs="Tahoma"/>
      <w:sz w:val="16"/>
      <w:szCs w:val="16"/>
    </w:rPr>
  </w:style>
  <w:style w:type="character" w:styleId="Hyperlink">
    <w:name w:val="Hyperlink"/>
    <w:basedOn w:val="Absatz-Standardschriftart"/>
    <w:uiPriority w:val="99"/>
    <w:unhideWhenUsed/>
    <w:rsid w:val="00171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2454053C.dotm</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Werner</dc:creator>
  <cp:lastModifiedBy>Oliver Drexhage</cp:lastModifiedBy>
  <cp:revision>2</cp:revision>
  <cp:lastPrinted>2017-01-25T08:03:00Z</cp:lastPrinted>
  <dcterms:created xsi:type="dcterms:W3CDTF">2020-03-03T08:26:00Z</dcterms:created>
  <dcterms:modified xsi:type="dcterms:W3CDTF">2020-03-03T08:26:00Z</dcterms:modified>
</cp:coreProperties>
</file>